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1D" w:rsidRDefault="00B0661D" w:rsidP="00BA214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3762" cy="2095478"/>
            <wp:effectExtent l="19050" t="0" r="0" b="0"/>
            <wp:docPr id="1" name="Рисунок 0" descr="штам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2179" cy="209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14A" w:rsidRDefault="00BA214A" w:rsidP="00BA214A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антирисковых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мер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«Высокая</w:t>
      </w:r>
      <w:r w:rsidR="00B67E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доля</w:t>
      </w:r>
      <w:r w:rsidR="00B67E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B67E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B67E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ОВЗ»</w:t>
      </w:r>
    </w:p>
    <w:p w:rsidR="00BA214A" w:rsidRDefault="00BA214A" w:rsidP="00BA214A">
      <w:pPr>
        <w:pStyle w:val="a6"/>
        <w:ind w:left="538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A214A" w:rsidRDefault="00BA214A" w:rsidP="002A7D1E">
      <w:pPr>
        <w:pStyle w:val="a6"/>
        <w:tabs>
          <w:tab w:val="left" w:pos="284"/>
        </w:tabs>
        <w:ind w:left="538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Pr="002A7D1E" w:rsidRDefault="00BA214A" w:rsidP="002A7D1E">
      <w:pPr>
        <w:pStyle w:val="a7"/>
        <w:tabs>
          <w:tab w:val="left" w:pos="0"/>
          <w:tab w:val="left" w:pos="284"/>
        </w:tabs>
        <w:spacing w:line="274" w:lineRule="exact"/>
        <w:ind w:left="0" w:firstLine="0"/>
        <w:jc w:val="both"/>
        <w:rPr>
          <w:sz w:val="24"/>
          <w:szCs w:val="24"/>
          <w:lang w:eastAsia="ru-RU"/>
        </w:rPr>
      </w:pPr>
      <w:r w:rsidRPr="002A7D1E">
        <w:rPr>
          <w:sz w:val="24"/>
          <w:szCs w:val="24"/>
          <w:lang w:eastAsia="ru-RU"/>
        </w:rPr>
        <w:t xml:space="preserve">На втором этапе реализации программы </w:t>
      </w:r>
      <w:proofErr w:type="spellStart"/>
      <w:r w:rsidRPr="002A7D1E">
        <w:rPr>
          <w:sz w:val="24"/>
          <w:szCs w:val="24"/>
          <w:lang w:eastAsia="ru-RU"/>
        </w:rPr>
        <w:t>антирисковых</w:t>
      </w:r>
      <w:proofErr w:type="spellEnd"/>
      <w:r w:rsidRPr="002A7D1E">
        <w:rPr>
          <w:sz w:val="24"/>
          <w:szCs w:val="24"/>
          <w:lang w:eastAsia="ru-RU"/>
        </w:rPr>
        <w:t xml:space="preserve"> мер </w:t>
      </w:r>
      <w:r w:rsidRPr="002A7D1E">
        <w:rPr>
          <w:sz w:val="24"/>
          <w:szCs w:val="24"/>
        </w:rPr>
        <w:t>«Высокая</w:t>
      </w:r>
      <w:r w:rsidR="00B67E14">
        <w:rPr>
          <w:sz w:val="24"/>
          <w:szCs w:val="24"/>
        </w:rPr>
        <w:t xml:space="preserve"> </w:t>
      </w:r>
      <w:r w:rsidRPr="002A7D1E">
        <w:rPr>
          <w:sz w:val="24"/>
          <w:szCs w:val="24"/>
        </w:rPr>
        <w:t>доля</w:t>
      </w:r>
      <w:r w:rsidR="00B67E14">
        <w:rPr>
          <w:sz w:val="24"/>
          <w:szCs w:val="24"/>
        </w:rPr>
        <w:t xml:space="preserve"> </w:t>
      </w:r>
      <w:r w:rsidRPr="002A7D1E">
        <w:rPr>
          <w:sz w:val="24"/>
          <w:szCs w:val="24"/>
        </w:rPr>
        <w:t>обучающихся</w:t>
      </w:r>
      <w:r w:rsidR="00B67E14">
        <w:rPr>
          <w:sz w:val="24"/>
          <w:szCs w:val="24"/>
        </w:rPr>
        <w:t xml:space="preserve"> </w:t>
      </w:r>
      <w:r w:rsidRPr="002A7D1E">
        <w:rPr>
          <w:sz w:val="24"/>
          <w:szCs w:val="24"/>
        </w:rPr>
        <w:t>с</w:t>
      </w:r>
      <w:r w:rsidR="00B67E14">
        <w:rPr>
          <w:sz w:val="24"/>
          <w:szCs w:val="24"/>
        </w:rPr>
        <w:t xml:space="preserve"> </w:t>
      </w:r>
      <w:r w:rsidRPr="002A7D1E">
        <w:rPr>
          <w:sz w:val="24"/>
          <w:szCs w:val="24"/>
        </w:rPr>
        <w:t>ОВЗ»</w:t>
      </w:r>
      <w:r w:rsidRPr="002A7D1E">
        <w:rPr>
          <w:sz w:val="24"/>
          <w:szCs w:val="24"/>
          <w:lang w:eastAsia="ru-RU"/>
        </w:rPr>
        <w:t xml:space="preserve"> перед коллективом МБОУ «Андроповская СОШ»  было поставлено несколько задач: </w:t>
      </w:r>
    </w:p>
    <w:p w:rsidR="00BA214A" w:rsidRPr="002A7D1E" w:rsidRDefault="00BA214A" w:rsidP="002A7D1E">
      <w:pPr>
        <w:pStyle w:val="a7"/>
        <w:tabs>
          <w:tab w:val="left" w:pos="284"/>
          <w:tab w:val="left" w:pos="817"/>
        </w:tabs>
        <w:spacing w:line="274" w:lineRule="exact"/>
        <w:ind w:left="816" w:firstLine="0"/>
        <w:rPr>
          <w:sz w:val="24"/>
          <w:szCs w:val="24"/>
          <w:lang w:eastAsia="ru-RU"/>
        </w:rPr>
      </w:pPr>
    </w:p>
    <w:p w:rsidR="00BA214A" w:rsidRDefault="002A7D1E" w:rsidP="002A7D1E">
      <w:pPr>
        <w:pStyle w:val="a7"/>
        <w:spacing w:line="274" w:lineRule="exact"/>
        <w:ind w:left="0" w:firstLine="0"/>
        <w:jc w:val="both"/>
        <w:rPr>
          <w:sz w:val="24"/>
        </w:rPr>
      </w:pPr>
      <w:r>
        <w:rPr>
          <w:sz w:val="24"/>
        </w:rPr>
        <w:t>1.</w:t>
      </w:r>
      <w:r w:rsidR="00BA214A">
        <w:rPr>
          <w:sz w:val="24"/>
        </w:rPr>
        <w:t>Раннее</w:t>
      </w:r>
      <w:r w:rsidR="00B67E14">
        <w:rPr>
          <w:sz w:val="24"/>
        </w:rPr>
        <w:t xml:space="preserve"> </w:t>
      </w:r>
      <w:r w:rsidR="00BA214A">
        <w:rPr>
          <w:sz w:val="24"/>
        </w:rPr>
        <w:t>выявление</w:t>
      </w:r>
      <w:r w:rsidR="00B67E14">
        <w:rPr>
          <w:sz w:val="24"/>
        </w:rPr>
        <w:t xml:space="preserve"> </w:t>
      </w:r>
      <w:proofErr w:type="gramStart"/>
      <w:r w:rsidR="00BA214A">
        <w:rPr>
          <w:sz w:val="24"/>
        </w:rPr>
        <w:t>обучающихся</w:t>
      </w:r>
      <w:proofErr w:type="gramEnd"/>
      <w:r w:rsidR="00B67E14">
        <w:rPr>
          <w:sz w:val="24"/>
        </w:rPr>
        <w:t xml:space="preserve"> </w:t>
      </w:r>
      <w:r w:rsidR="00BA214A">
        <w:rPr>
          <w:sz w:val="24"/>
        </w:rPr>
        <w:t>с</w:t>
      </w:r>
      <w:r w:rsidR="00B67E14">
        <w:rPr>
          <w:sz w:val="24"/>
        </w:rPr>
        <w:t xml:space="preserve"> </w:t>
      </w:r>
      <w:r w:rsidR="00BA214A">
        <w:rPr>
          <w:sz w:val="24"/>
        </w:rPr>
        <w:t>ОВЗ,</w:t>
      </w:r>
      <w:r w:rsidR="00BA214A">
        <w:rPr>
          <w:spacing w:val="-2"/>
          <w:sz w:val="24"/>
        </w:rPr>
        <w:t xml:space="preserve"> своевременное</w:t>
      </w:r>
      <w:r w:rsidR="00B67E14">
        <w:rPr>
          <w:spacing w:val="-2"/>
          <w:sz w:val="24"/>
        </w:rPr>
        <w:t xml:space="preserve"> </w:t>
      </w:r>
      <w:r w:rsidR="00BA214A">
        <w:rPr>
          <w:sz w:val="24"/>
        </w:rPr>
        <w:t>направление</w:t>
      </w:r>
      <w:r w:rsidR="00B67E14">
        <w:rPr>
          <w:sz w:val="24"/>
        </w:rPr>
        <w:t xml:space="preserve"> </w:t>
      </w:r>
      <w:r w:rsidR="00BA214A">
        <w:rPr>
          <w:sz w:val="24"/>
        </w:rPr>
        <w:t>на</w:t>
      </w:r>
      <w:r w:rsidR="00B67E14">
        <w:rPr>
          <w:sz w:val="24"/>
        </w:rPr>
        <w:t xml:space="preserve"> </w:t>
      </w:r>
      <w:r w:rsidR="00BA214A">
        <w:rPr>
          <w:sz w:val="24"/>
        </w:rPr>
        <w:t>ППК.</w:t>
      </w:r>
    </w:p>
    <w:p w:rsidR="00BA214A" w:rsidRPr="00BA214A" w:rsidRDefault="002A7D1E" w:rsidP="002A7D1E">
      <w:pPr>
        <w:pStyle w:val="a7"/>
        <w:ind w:left="0" w:right="394" w:firstLine="0"/>
        <w:jc w:val="both"/>
        <w:rPr>
          <w:sz w:val="24"/>
        </w:rPr>
      </w:pPr>
      <w:r>
        <w:rPr>
          <w:sz w:val="24"/>
        </w:rPr>
        <w:t>2.</w:t>
      </w:r>
      <w:r w:rsidR="00BA214A">
        <w:rPr>
          <w:sz w:val="24"/>
        </w:rPr>
        <w:t>Своевременное информирование родителей (законных представителей) детей с ОВЗ о доступной психолого-педагогической помощи.</w:t>
      </w:r>
    </w:p>
    <w:p w:rsidR="00BA214A" w:rsidRDefault="00BA214A" w:rsidP="002A7D1E">
      <w:pPr>
        <w:pStyle w:val="a7"/>
        <w:ind w:left="0" w:right="394" w:firstLine="0"/>
        <w:jc w:val="both"/>
        <w:rPr>
          <w:sz w:val="24"/>
        </w:rPr>
      </w:pPr>
      <w:r>
        <w:rPr>
          <w:sz w:val="24"/>
        </w:rPr>
        <w:t>3.Обеспечение</w:t>
      </w:r>
      <w:r w:rsidR="00B67E14">
        <w:rPr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– </w:t>
      </w:r>
      <w:proofErr w:type="gramStart"/>
      <w:r>
        <w:rPr>
          <w:sz w:val="24"/>
        </w:rPr>
        <w:t>пе</w:t>
      </w:r>
      <w:proofErr w:type="gramEnd"/>
      <w:r>
        <w:rPr>
          <w:sz w:val="24"/>
        </w:rPr>
        <w:t>дагогического сопровождения</w:t>
      </w:r>
      <w:r w:rsidR="00B67E14">
        <w:rPr>
          <w:sz w:val="24"/>
        </w:rPr>
        <w:t xml:space="preserve"> </w:t>
      </w:r>
      <w:r>
        <w:rPr>
          <w:sz w:val="24"/>
        </w:rPr>
        <w:t>обучающихся с</w:t>
      </w:r>
      <w:r w:rsidR="00B67E14">
        <w:rPr>
          <w:sz w:val="24"/>
        </w:rPr>
        <w:t xml:space="preserve"> </w:t>
      </w:r>
      <w:r>
        <w:rPr>
          <w:sz w:val="24"/>
        </w:rPr>
        <w:t>ОВЗ.</w:t>
      </w:r>
    </w:p>
    <w:p w:rsidR="00BA214A" w:rsidRDefault="00BA214A" w:rsidP="002A7D1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BA214A" w:rsidP="002A7D1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рамках выполнения вышеперечисленных задач были выполнены следующие мероприятия:</w:t>
      </w:r>
    </w:p>
    <w:p w:rsidR="00BA214A" w:rsidRDefault="00BA214A" w:rsidP="002A7D1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2A7D1E" w:rsidP="002A7D1E">
      <w:pPr>
        <w:pStyle w:val="TableParagraph"/>
        <w:ind w:left="0" w:right="-1"/>
        <w:rPr>
          <w:sz w:val="24"/>
        </w:rPr>
      </w:pPr>
      <w:r>
        <w:rPr>
          <w:sz w:val="24"/>
        </w:rPr>
        <w:t>1.</w:t>
      </w:r>
      <w:r w:rsidR="00BA214A">
        <w:rPr>
          <w:sz w:val="24"/>
        </w:rPr>
        <w:t xml:space="preserve">Подготовка </w:t>
      </w:r>
      <w:r>
        <w:rPr>
          <w:sz w:val="24"/>
        </w:rPr>
        <w:t xml:space="preserve">дорожной карты </w:t>
      </w:r>
      <w:r w:rsidR="00BA214A">
        <w:rPr>
          <w:sz w:val="24"/>
        </w:rPr>
        <w:t>индивидуальных</w:t>
      </w:r>
      <w:r w:rsidR="00B67E14">
        <w:rPr>
          <w:sz w:val="24"/>
        </w:rPr>
        <w:t xml:space="preserve"> </w:t>
      </w:r>
      <w:r w:rsidR="00BA214A">
        <w:rPr>
          <w:sz w:val="24"/>
        </w:rPr>
        <w:t>образовательных</w:t>
      </w:r>
      <w:r w:rsidR="00B67E14">
        <w:rPr>
          <w:sz w:val="24"/>
        </w:rPr>
        <w:t xml:space="preserve"> </w:t>
      </w:r>
      <w:r w:rsidR="00BA214A">
        <w:rPr>
          <w:sz w:val="24"/>
        </w:rPr>
        <w:t>маршрутов.</w:t>
      </w:r>
    </w:p>
    <w:p w:rsidR="004047C7" w:rsidRDefault="004047C7" w:rsidP="004047C7"/>
    <w:p w:rsidR="004047C7" w:rsidRPr="00B0661D" w:rsidRDefault="00E834A8" w:rsidP="004047C7">
      <w:hyperlink r:id="rId7" w:tgtFrame="_blank">
        <w:r w:rsidR="004047C7" w:rsidRPr="00B0661D">
          <w:rPr>
            <w:rFonts w:ascii="Georgia;Times New Roman;Times;s" w:hAnsi="Georgia;Times New Roman;Times;s"/>
            <w:color w:val="36309C"/>
          </w:rPr>
          <w:t>Дорожная карта индивидуальных образовательных маршрутов.pdf</w:t>
        </w:r>
      </w:hyperlink>
    </w:p>
    <w:p w:rsidR="00A83517" w:rsidRDefault="00A83517" w:rsidP="002A7D1E">
      <w:pPr>
        <w:pStyle w:val="TableParagraph"/>
        <w:ind w:left="0" w:right="-1"/>
        <w:rPr>
          <w:sz w:val="24"/>
        </w:rPr>
      </w:pPr>
    </w:p>
    <w:p w:rsidR="00BA214A" w:rsidRDefault="00BA214A" w:rsidP="002A7D1E">
      <w:pPr>
        <w:pStyle w:val="TableParagraph"/>
        <w:ind w:left="0" w:right="1501"/>
        <w:rPr>
          <w:sz w:val="24"/>
        </w:rPr>
      </w:pPr>
    </w:p>
    <w:p w:rsidR="00BA214A" w:rsidRDefault="00BA214A" w:rsidP="002A7D1E">
      <w:pPr>
        <w:pStyle w:val="TableParagraph"/>
        <w:ind w:left="0"/>
        <w:rPr>
          <w:sz w:val="24"/>
        </w:rPr>
      </w:pPr>
      <w:r>
        <w:rPr>
          <w:sz w:val="24"/>
        </w:rPr>
        <w:t>2.Заседание</w:t>
      </w:r>
      <w:r w:rsidR="00B67E14">
        <w:rPr>
          <w:sz w:val="24"/>
        </w:rPr>
        <w:t xml:space="preserve"> </w:t>
      </w:r>
      <w:r>
        <w:rPr>
          <w:sz w:val="24"/>
        </w:rPr>
        <w:t>методического</w:t>
      </w:r>
      <w:r w:rsidR="00B67E14">
        <w:rPr>
          <w:sz w:val="24"/>
        </w:rPr>
        <w:t xml:space="preserve"> </w:t>
      </w:r>
      <w:r>
        <w:rPr>
          <w:sz w:val="24"/>
        </w:rPr>
        <w:t>совета «Индивидуальный</w:t>
      </w:r>
      <w:r w:rsidR="00B67E14">
        <w:rPr>
          <w:sz w:val="24"/>
        </w:rPr>
        <w:t xml:space="preserve"> </w:t>
      </w:r>
      <w:r>
        <w:rPr>
          <w:sz w:val="24"/>
        </w:rPr>
        <w:t>подход</w:t>
      </w:r>
      <w:r w:rsidR="00B67E14">
        <w:rPr>
          <w:sz w:val="24"/>
        </w:rPr>
        <w:t xml:space="preserve"> </w:t>
      </w:r>
      <w:r>
        <w:rPr>
          <w:sz w:val="24"/>
        </w:rPr>
        <w:t>на</w:t>
      </w:r>
      <w:r w:rsidR="00B67E14">
        <w:rPr>
          <w:sz w:val="24"/>
        </w:rPr>
        <w:t xml:space="preserve"> </w:t>
      </w:r>
      <w:r>
        <w:rPr>
          <w:sz w:val="24"/>
        </w:rPr>
        <w:t>всех</w:t>
      </w:r>
      <w:r w:rsidR="00B67E14">
        <w:rPr>
          <w:sz w:val="24"/>
        </w:rPr>
        <w:t xml:space="preserve"> </w:t>
      </w:r>
      <w:r>
        <w:rPr>
          <w:sz w:val="24"/>
        </w:rPr>
        <w:t>этапах</w:t>
      </w:r>
      <w:r w:rsidR="00B67E14">
        <w:rPr>
          <w:sz w:val="24"/>
        </w:rPr>
        <w:t xml:space="preserve"> </w:t>
      </w:r>
      <w:r>
        <w:rPr>
          <w:sz w:val="24"/>
        </w:rPr>
        <w:t>обучения детей с ограниченными</w:t>
      </w:r>
      <w:r w:rsidR="00B67E14">
        <w:rPr>
          <w:sz w:val="24"/>
        </w:rPr>
        <w:t xml:space="preserve"> </w:t>
      </w:r>
      <w:r>
        <w:rPr>
          <w:sz w:val="24"/>
        </w:rPr>
        <w:t>возможностями</w:t>
      </w:r>
      <w:r w:rsidR="00B67E14">
        <w:rPr>
          <w:sz w:val="24"/>
        </w:rPr>
        <w:t xml:space="preserve"> </w:t>
      </w:r>
      <w:r>
        <w:rPr>
          <w:sz w:val="24"/>
        </w:rPr>
        <w:t>здоровья»</w:t>
      </w:r>
      <w:r w:rsidR="00A83517">
        <w:rPr>
          <w:sz w:val="24"/>
        </w:rPr>
        <w:t>.</w:t>
      </w:r>
    </w:p>
    <w:p w:rsidR="007516ED" w:rsidRDefault="00E834A8" w:rsidP="002A7D1E">
      <w:pPr>
        <w:pStyle w:val="TableParagraph"/>
        <w:ind w:left="0"/>
        <w:rPr>
          <w:sz w:val="24"/>
        </w:rPr>
      </w:pPr>
      <w:hyperlink r:id="rId8" w:history="1">
        <w:r w:rsidR="007516ED" w:rsidRPr="005C4FD1">
          <w:rPr>
            <w:rStyle w:val="aa"/>
            <w:sz w:val="24"/>
          </w:rPr>
          <w:t>https://r1.nubex.ru/s14590-42b/f1950_53/Протокол%20заседания%20методического%20совета%20Индивидуальный%20подход%20на%20%20всех%20этапах%20обучения%20детей%20с%20ограниченными%20возможностями%20здоровья.pdf</w:t>
        </w:r>
      </w:hyperlink>
    </w:p>
    <w:p w:rsidR="00BA214A" w:rsidRDefault="00BA214A" w:rsidP="002A7D1E">
      <w:pPr>
        <w:pStyle w:val="TableParagraph"/>
        <w:spacing w:before="1"/>
        <w:ind w:left="0"/>
        <w:rPr>
          <w:b/>
          <w:sz w:val="24"/>
        </w:rPr>
      </w:pPr>
    </w:p>
    <w:p w:rsidR="007516ED" w:rsidRDefault="00BA214A" w:rsidP="002A7D1E">
      <w:pPr>
        <w:pStyle w:val="TableParagraph"/>
        <w:ind w:left="0" w:right="94"/>
        <w:jc w:val="both"/>
        <w:rPr>
          <w:sz w:val="24"/>
        </w:rPr>
      </w:pPr>
      <w:r>
        <w:rPr>
          <w:sz w:val="24"/>
        </w:rPr>
        <w:t>3.Организация внеурочной деятельности по</w:t>
      </w:r>
      <w:r w:rsidR="00B67E14">
        <w:rPr>
          <w:sz w:val="24"/>
        </w:rPr>
        <w:t xml:space="preserve"> </w:t>
      </w:r>
      <w:r>
        <w:rPr>
          <w:sz w:val="24"/>
        </w:rPr>
        <w:t>новым</w:t>
      </w:r>
      <w:r w:rsidR="00B67E14">
        <w:rPr>
          <w:sz w:val="24"/>
        </w:rPr>
        <w:t xml:space="preserve"> </w:t>
      </w:r>
      <w:r>
        <w:rPr>
          <w:sz w:val="24"/>
        </w:rPr>
        <w:t>направлениям.</w:t>
      </w:r>
    </w:p>
    <w:p w:rsidR="007516ED" w:rsidRDefault="00E834A8" w:rsidP="002A7D1E">
      <w:pPr>
        <w:pStyle w:val="TableParagraph"/>
        <w:ind w:left="0" w:right="94"/>
        <w:jc w:val="both"/>
        <w:rPr>
          <w:sz w:val="24"/>
        </w:rPr>
      </w:pPr>
      <w:hyperlink r:id="rId9" w:history="1">
        <w:r w:rsidR="007516ED" w:rsidRPr="005C4FD1">
          <w:rPr>
            <w:rStyle w:val="aa"/>
            <w:sz w:val="24"/>
          </w:rPr>
          <w:t>https://r1.nubex.ru/s14590-42b/f1954_fc/Приказ%20о%20введении%20новых%20направлений%20внеурочной%20деятельности.pdf</w:t>
        </w:r>
      </w:hyperlink>
    </w:p>
    <w:p w:rsidR="007516ED" w:rsidRDefault="007516ED" w:rsidP="002A7D1E">
      <w:pPr>
        <w:pStyle w:val="TableParagraph"/>
        <w:ind w:left="0" w:right="94"/>
        <w:jc w:val="both"/>
        <w:rPr>
          <w:sz w:val="24"/>
        </w:rPr>
      </w:pPr>
    </w:p>
    <w:p w:rsidR="007516ED" w:rsidRDefault="00E834A8" w:rsidP="002A7D1E">
      <w:pPr>
        <w:pStyle w:val="TableParagraph"/>
        <w:ind w:left="0" w:right="94"/>
        <w:jc w:val="both"/>
        <w:rPr>
          <w:sz w:val="24"/>
        </w:rPr>
      </w:pPr>
      <w:hyperlink r:id="rId10" w:history="1">
        <w:r w:rsidR="007516ED" w:rsidRPr="005C4FD1">
          <w:rPr>
            <w:rStyle w:val="aa"/>
            <w:sz w:val="24"/>
          </w:rPr>
          <w:t>https://r1.nubex.ru/s14590-42b/f1951_e8/Рабочие%20программы%20внеурочной%20деятельности%20пл%20модулям%20Читательская%20грамотность%20Математическая%20грамотность.rar</w:t>
        </w:r>
      </w:hyperlink>
    </w:p>
    <w:p w:rsidR="007516ED" w:rsidRDefault="007516ED" w:rsidP="002A7D1E">
      <w:pPr>
        <w:pStyle w:val="TableParagraph"/>
        <w:ind w:left="0" w:right="94"/>
        <w:jc w:val="both"/>
        <w:rPr>
          <w:sz w:val="24"/>
        </w:rPr>
      </w:pP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Выполнение данных мероприятий позволило:</w:t>
      </w: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3517" w:rsidRDefault="00A83517" w:rsidP="00A8351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повысить</w:t>
      </w:r>
      <w:r w:rsidRPr="008A2867">
        <w:rPr>
          <w:rFonts w:ascii="Times New Roman" w:hAnsi="Times New Roman" w:cs="Times New Roman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sz w:val="24"/>
          <w:szCs w:val="24"/>
        </w:rPr>
        <w:t>ень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867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ОВЗ</w:t>
      </w:r>
      <w:r w:rsidRPr="008A2867">
        <w:rPr>
          <w:rFonts w:ascii="Times New Roman" w:hAnsi="Times New Roman" w:cs="Times New Roman"/>
          <w:sz w:val="24"/>
          <w:szCs w:val="24"/>
        </w:rPr>
        <w:t xml:space="preserve"> до 100%.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83517" w:rsidRDefault="00A83517" w:rsidP="00A83517">
      <w:r>
        <w:lastRenderedPageBreak/>
        <w:t>-повысить объективность оценки знаний</w:t>
      </w:r>
      <w:r w:rsidR="00B67E14">
        <w:t xml:space="preserve"> </w:t>
      </w:r>
      <w:r>
        <w:t xml:space="preserve">обучающихся с ОВЗ; </w:t>
      </w:r>
      <w:proofErr w:type="gramStart"/>
      <w:r>
        <w:br/>
        <w:t>-</w:t>
      </w:r>
      <w:proofErr w:type="gramEnd"/>
      <w:r>
        <w:t xml:space="preserve">повысить качество преподавания предметов; </w:t>
      </w:r>
      <w:r>
        <w:br/>
        <w:t>-повысить желание детей учиться и их веру в успех учения;</w:t>
      </w:r>
    </w:p>
    <w:p w:rsidR="00A83517" w:rsidRDefault="00A83517" w:rsidP="00A8351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t>-</w:t>
      </w:r>
      <w:r>
        <w:rPr>
          <w:rFonts w:ascii="Times New Roman" w:hAnsi="Times New Roman" w:cs="Times New Roman"/>
          <w:sz w:val="24"/>
          <w:szCs w:val="24"/>
        </w:rPr>
        <w:t xml:space="preserve">полнее реализовывать </w:t>
      </w:r>
      <w:r w:rsidR="00C553A5">
        <w:rPr>
          <w:rFonts w:ascii="Times New Roman" w:hAnsi="Times New Roman" w:cs="Times New Roman"/>
          <w:sz w:val="24"/>
          <w:szCs w:val="24"/>
        </w:rPr>
        <w:t xml:space="preserve">индивидуальный </w:t>
      </w:r>
      <w:r>
        <w:rPr>
          <w:rFonts w:ascii="Times New Roman" w:hAnsi="Times New Roman" w:cs="Times New Roman"/>
          <w:sz w:val="24"/>
          <w:szCs w:val="24"/>
        </w:rPr>
        <w:t xml:space="preserve">подход к </w:t>
      </w:r>
      <w:r w:rsidR="00C553A5">
        <w:rPr>
          <w:rFonts w:ascii="Times New Roman" w:hAnsi="Times New Roman" w:cs="Times New Roman"/>
          <w:sz w:val="24"/>
          <w:szCs w:val="24"/>
        </w:rPr>
        <w:t>обучающимся с ОВЗ</w:t>
      </w:r>
      <w:r>
        <w:rPr>
          <w:rFonts w:ascii="Times New Roman" w:hAnsi="Times New Roman" w:cs="Times New Roman"/>
          <w:sz w:val="24"/>
          <w:szCs w:val="24"/>
        </w:rPr>
        <w:t>, учитывать психолого-педагогические способности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с ОВЗ, продумывать организацию и управление уроком, проработать требования и технологию к современному уроку в классах</w:t>
      </w:r>
      <w:r w:rsidR="00C553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3A5">
        <w:rPr>
          <w:rFonts w:ascii="Times New Roman" w:hAnsi="Times New Roman" w:cs="Times New Roman"/>
          <w:sz w:val="24"/>
          <w:szCs w:val="24"/>
        </w:rPr>
        <w:t>собучающимися</w:t>
      </w:r>
      <w:proofErr w:type="spellEnd"/>
      <w:r w:rsidR="00C553A5">
        <w:rPr>
          <w:rFonts w:ascii="Times New Roman" w:hAnsi="Times New Roman" w:cs="Times New Roman"/>
          <w:sz w:val="24"/>
          <w:szCs w:val="24"/>
        </w:rPr>
        <w:t xml:space="preserve"> с ОВЗ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целях устранения недостатков в учебном процессе и конечных результатах.</w:t>
      </w:r>
      <w:proofErr w:type="gramEnd"/>
    </w:p>
    <w:p w:rsidR="00BA214A" w:rsidRDefault="00BA214A" w:rsidP="00BA214A">
      <w:pPr>
        <w:rPr>
          <w:rStyle w:val="markedcontent"/>
        </w:rPr>
      </w:pP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Таким образом, </w:t>
      </w:r>
      <w:r w:rsidRPr="00A83517"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этап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 по направлению «Высокая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доля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67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ОВЗ», запланированный на июнь – декабрь  2022 года, выполнен в полной мере. </w:t>
      </w: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B066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5117" cy="1545176"/>
            <wp:effectExtent l="19050" t="0" r="9383" b="0"/>
            <wp:docPr id="2" name="Рисунок 1" descr="штам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797" cy="154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14A" w:rsidRDefault="00BA214A" w:rsidP="00BA214A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A214A" w:rsidRDefault="00BA214A" w:rsidP="00BA214A"/>
    <w:p w:rsidR="00BA0BA1" w:rsidRDefault="00BA0BA1"/>
    <w:sectPr w:rsidR="00BA0BA1" w:rsidSect="002A2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;Times New Roman;Times;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70"/>
    <w:multiLevelType w:val="hybridMultilevel"/>
    <w:tmpl w:val="39ACC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F090D"/>
    <w:multiLevelType w:val="hybridMultilevel"/>
    <w:tmpl w:val="A9862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65A32"/>
    <w:multiLevelType w:val="hybridMultilevel"/>
    <w:tmpl w:val="F8DC9D1A"/>
    <w:lvl w:ilvl="0" w:tplc="6E7E6E38">
      <w:start w:val="2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4C5826">
      <w:numFmt w:val="bullet"/>
      <w:lvlText w:val="•"/>
      <w:lvlJc w:val="left"/>
      <w:pPr>
        <w:ind w:left="1953" w:hanging="240"/>
      </w:pPr>
      <w:rPr>
        <w:lang w:val="ru-RU" w:eastAsia="en-US" w:bidi="ar-SA"/>
      </w:rPr>
    </w:lvl>
    <w:lvl w:ilvl="2" w:tplc="2C68DEBC">
      <w:numFmt w:val="bullet"/>
      <w:lvlText w:val="•"/>
      <w:lvlJc w:val="left"/>
      <w:pPr>
        <w:ind w:left="3447" w:hanging="240"/>
      </w:pPr>
      <w:rPr>
        <w:lang w:val="ru-RU" w:eastAsia="en-US" w:bidi="ar-SA"/>
      </w:rPr>
    </w:lvl>
    <w:lvl w:ilvl="3" w:tplc="740082D6">
      <w:numFmt w:val="bullet"/>
      <w:lvlText w:val="•"/>
      <w:lvlJc w:val="left"/>
      <w:pPr>
        <w:ind w:left="4941" w:hanging="240"/>
      </w:pPr>
      <w:rPr>
        <w:lang w:val="ru-RU" w:eastAsia="en-US" w:bidi="ar-SA"/>
      </w:rPr>
    </w:lvl>
    <w:lvl w:ilvl="4" w:tplc="AD0E65A6">
      <w:numFmt w:val="bullet"/>
      <w:lvlText w:val="•"/>
      <w:lvlJc w:val="left"/>
      <w:pPr>
        <w:ind w:left="6435" w:hanging="240"/>
      </w:pPr>
      <w:rPr>
        <w:lang w:val="ru-RU" w:eastAsia="en-US" w:bidi="ar-SA"/>
      </w:rPr>
    </w:lvl>
    <w:lvl w:ilvl="5" w:tplc="0A8ACEEA">
      <w:numFmt w:val="bullet"/>
      <w:lvlText w:val="•"/>
      <w:lvlJc w:val="left"/>
      <w:pPr>
        <w:ind w:left="7929" w:hanging="240"/>
      </w:pPr>
      <w:rPr>
        <w:lang w:val="ru-RU" w:eastAsia="en-US" w:bidi="ar-SA"/>
      </w:rPr>
    </w:lvl>
    <w:lvl w:ilvl="6" w:tplc="86980F78">
      <w:numFmt w:val="bullet"/>
      <w:lvlText w:val="•"/>
      <w:lvlJc w:val="left"/>
      <w:pPr>
        <w:ind w:left="9423" w:hanging="240"/>
      </w:pPr>
      <w:rPr>
        <w:lang w:val="ru-RU" w:eastAsia="en-US" w:bidi="ar-SA"/>
      </w:rPr>
    </w:lvl>
    <w:lvl w:ilvl="7" w:tplc="D26C3970">
      <w:numFmt w:val="bullet"/>
      <w:lvlText w:val="•"/>
      <w:lvlJc w:val="left"/>
      <w:pPr>
        <w:ind w:left="10916" w:hanging="240"/>
      </w:pPr>
      <w:rPr>
        <w:lang w:val="ru-RU" w:eastAsia="en-US" w:bidi="ar-SA"/>
      </w:rPr>
    </w:lvl>
    <w:lvl w:ilvl="8" w:tplc="E42883CC">
      <w:numFmt w:val="bullet"/>
      <w:lvlText w:val="•"/>
      <w:lvlJc w:val="left"/>
      <w:pPr>
        <w:ind w:left="12410" w:hanging="240"/>
      </w:pPr>
      <w:rPr>
        <w:lang w:val="ru-RU" w:eastAsia="en-US" w:bidi="ar-SA"/>
      </w:rPr>
    </w:lvl>
  </w:abstractNum>
  <w:abstractNum w:abstractNumId="3">
    <w:nsid w:val="725C037E"/>
    <w:multiLevelType w:val="hybridMultilevel"/>
    <w:tmpl w:val="4B9AB272"/>
    <w:lvl w:ilvl="0" w:tplc="4DD2DD40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C4FA2C">
      <w:numFmt w:val="bullet"/>
      <w:lvlText w:val="•"/>
      <w:lvlJc w:val="left"/>
      <w:pPr>
        <w:ind w:left="489" w:hanging="181"/>
      </w:pPr>
      <w:rPr>
        <w:lang w:val="ru-RU" w:eastAsia="en-US" w:bidi="ar-SA"/>
      </w:rPr>
    </w:lvl>
    <w:lvl w:ilvl="2" w:tplc="F71CB0E2">
      <w:numFmt w:val="bullet"/>
      <w:lvlText w:val="•"/>
      <w:lvlJc w:val="left"/>
      <w:pPr>
        <w:ind w:left="859" w:hanging="181"/>
      </w:pPr>
      <w:rPr>
        <w:lang w:val="ru-RU" w:eastAsia="en-US" w:bidi="ar-SA"/>
      </w:rPr>
    </w:lvl>
    <w:lvl w:ilvl="3" w:tplc="85EC48DE">
      <w:numFmt w:val="bullet"/>
      <w:lvlText w:val="•"/>
      <w:lvlJc w:val="left"/>
      <w:pPr>
        <w:ind w:left="1229" w:hanging="181"/>
      </w:pPr>
      <w:rPr>
        <w:lang w:val="ru-RU" w:eastAsia="en-US" w:bidi="ar-SA"/>
      </w:rPr>
    </w:lvl>
    <w:lvl w:ilvl="4" w:tplc="C4383550">
      <w:numFmt w:val="bullet"/>
      <w:lvlText w:val="•"/>
      <w:lvlJc w:val="left"/>
      <w:pPr>
        <w:ind w:left="1599" w:hanging="181"/>
      </w:pPr>
      <w:rPr>
        <w:lang w:val="ru-RU" w:eastAsia="en-US" w:bidi="ar-SA"/>
      </w:rPr>
    </w:lvl>
    <w:lvl w:ilvl="5" w:tplc="91B07464">
      <w:numFmt w:val="bullet"/>
      <w:lvlText w:val="•"/>
      <w:lvlJc w:val="left"/>
      <w:pPr>
        <w:ind w:left="1969" w:hanging="181"/>
      </w:pPr>
      <w:rPr>
        <w:lang w:val="ru-RU" w:eastAsia="en-US" w:bidi="ar-SA"/>
      </w:rPr>
    </w:lvl>
    <w:lvl w:ilvl="6" w:tplc="A08E0D88">
      <w:numFmt w:val="bullet"/>
      <w:lvlText w:val="•"/>
      <w:lvlJc w:val="left"/>
      <w:pPr>
        <w:ind w:left="2338" w:hanging="181"/>
      </w:pPr>
      <w:rPr>
        <w:lang w:val="ru-RU" w:eastAsia="en-US" w:bidi="ar-SA"/>
      </w:rPr>
    </w:lvl>
    <w:lvl w:ilvl="7" w:tplc="7ECA6F56">
      <w:numFmt w:val="bullet"/>
      <w:lvlText w:val="•"/>
      <w:lvlJc w:val="left"/>
      <w:pPr>
        <w:ind w:left="2708" w:hanging="181"/>
      </w:pPr>
      <w:rPr>
        <w:lang w:val="ru-RU" w:eastAsia="en-US" w:bidi="ar-SA"/>
      </w:rPr>
    </w:lvl>
    <w:lvl w:ilvl="8" w:tplc="CEECE8B2">
      <w:numFmt w:val="bullet"/>
      <w:lvlText w:val="•"/>
      <w:lvlJc w:val="left"/>
      <w:pPr>
        <w:ind w:left="3078" w:hanging="181"/>
      </w:pPr>
      <w:rPr>
        <w:lang w:val="ru-RU" w:eastAsia="en-US" w:bidi="ar-SA"/>
      </w:rPr>
    </w:lvl>
  </w:abstractNum>
  <w:abstractNum w:abstractNumId="4">
    <w:nsid w:val="7CF10EF8"/>
    <w:multiLevelType w:val="hybridMultilevel"/>
    <w:tmpl w:val="3D402E40"/>
    <w:lvl w:ilvl="0" w:tplc="C6B22542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/>
        <w:w w:val="100"/>
        <w:sz w:val="22"/>
        <w:szCs w:val="22"/>
        <w:lang w:val="ru-RU" w:eastAsia="en-US" w:bidi="ar-SA"/>
      </w:rPr>
    </w:lvl>
    <w:lvl w:ilvl="1" w:tplc="78249ACA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2" w:tplc="ACB651A4">
      <w:numFmt w:val="bullet"/>
      <w:lvlText w:val="•"/>
      <w:lvlJc w:val="left"/>
      <w:pPr>
        <w:ind w:left="3016" w:hanging="181"/>
      </w:pPr>
      <w:rPr>
        <w:rFonts w:hint="default"/>
        <w:lang w:val="ru-RU" w:eastAsia="en-US" w:bidi="ar-SA"/>
      </w:rPr>
    </w:lvl>
    <w:lvl w:ilvl="3" w:tplc="532663AC">
      <w:numFmt w:val="bullet"/>
      <w:lvlText w:val="•"/>
      <w:lvlJc w:val="left"/>
      <w:pPr>
        <w:ind w:left="4432" w:hanging="181"/>
      </w:pPr>
      <w:rPr>
        <w:rFonts w:hint="default"/>
        <w:lang w:val="ru-RU" w:eastAsia="en-US" w:bidi="ar-SA"/>
      </w:rPr>
    </w:lvl>
    <w:lvl w:ilvl="4" w:tplc="4E08178A">
      <w:numFmt w:val="bullet"/>
      <w:lvlText w:val="•"/>
      <w:lvlJc w:val="left"/>
      <w:pPr>
        <w:ind w:left="5848" w:hanging="181"/>
      </w:pPr>
      <w:rPr>
        <w:rFonts w:hint="default"/>
        <w:lang w:val="ru-RU" w:eastAsia="en-US" w:bidi="ar-SA"/>
      </w:rPr>
    </w:lvl>
    <w:lvl w:ilvl="5" w:tplc="6764F23C">
      <w:numFmt w:val="bullet"/>
      <w:lvlText w:val="•"/>
      <w:lvlJc w:val="left"/>
      <w:pPr>
        <w:ind w:left="7264" w:hanging="181"/>
      </w:pPr>
      <w:rPr>
        <w:rFonts w:hint="default"/>
        <w:lang w:val="ru-RU" w:eastAsia="en-US" w:bidi="ar-SA"/>
      </w:rPr>
    </w:lvl>
    <w:lvl w:ilvl="6" w:tplc="97CE54EA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  <w:lvl w:ilvl="7" w:tplc="24263EAE">
      <w:numFmt w:val="bullet"/>
      <w:lvlText w:val="•"/>
      <w:lvlJc w:val="left"/>
      <w:pPr>
        <w:ind w:left="10095" w:hanging="181"/>
      </w:pPr>
      <w:rPr>
        <w:rFonts w:hint="default"/>
        <w:lang w:val="ru-RU" w:eastAsia="en-US" w:bidi="ar-SA"/>
      </w:rPr>
    </w:lvl>
    <w:lvl w:ilvl="8" w:tplc="E7A2D9C6">
      <w:numFmt w:val="bullet"/>
      <w:lvlText w:val="•"/>
      <w:lvlJc w:val="left"/>
      <w:pPr>
        <w:ind w:left="11511" w:hanging="181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102F4"/>
    <w:rsid w:val="0013095E"/>
    <w:rsid w:val="002A26EC"/>
    <w:rsid w:val="002A7D1E"/>
    <w:rsid w:val="004047C7"/>
    <w:rsid w:val="004102F4"/>
    <w:rsid w:val="004553BD"/>
    <w:rsid w:val="007516ED"/>
    <w:rsid w:val="00A83517"/>
    <w:rsid w:val="00B0661D"/>
    <w:rsid w:val="00B67E14"/>
    <w:rsid w:val="00BA0BA1"/>
    <w:rsid w:val="00BA214A"/>
    <w:rsid w:val="00C553A5"/>
    <w:rsid w:val="00E83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A214A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A214A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BA214A"/>
  </w:style>
  <w:style w:type="paragraph" w:styleId="a6">
    <w:name w:val="No Spacing"/>
    <w:link w:val="a5"/>
    <w:uiPriority w:val="1"/>
    <w:qFormat/>
    <w:rsid w:val="00BA214A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BA214A"/>
    <w:pPr>
      <w:widowControl w:val="0"/>
      <w:autoSpaceDE w:val="0"/>
      <w:autoSpaceDN w:val="0"/>
      <w:ind w:left="452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A214A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BA214A"/>
  </w:style>
  <w:style w:type="paragraph" w:styleId="a8">
    <w:name w:val="Balloon Text"/>
    <w:basedOn w:val="a"/>
    <w:link w:val="a9"/>
    <w:uiPriority w:val="99"/>
    <w:semiHidden/>
    <w:unhideWhenUsed/>
    <w:rsid w:val="00BA214A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A214A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516E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A214A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BA214A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BA214A"/>
  </w:style>
  <w:style w:type="paragraph" w:styleId="a6">
    <w:name w:val="No Spacing"/>
    <w:link w:val="a5"/>
    <w:uiPriority w:val="1"/>
    <w:qFormat/>
    <w:rsid w:val="00BA214A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BA214A"/>
    <w:pPr>
      <w:widowControl w:val="0"/>
      <w:autoSpaceDE w:val="0"/>
      <w:autoSpaceDN w:val="0"/>
      <w:ind w:left="452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A214A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markedcontent">
    <w:name w:val="markedcontent"/>
    <w:basedOn w:val="a0"/>
    <w:rsid w:val="00BA214A"/>
  </w:style>
  <w:style w:type="paragraph" w:styleId="a8">
    <w:name w:val="Balloon Text"/>
    <w:basedOn w:val="a"/>
    <w:link w:val="a9"/>
    <w:uiPriority w:val="99"/>
    <w:semiHidden/>
    <w:unhideWhenUsed/>
    <w:rsid w:val="00BA214A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A214A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516E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4590-42b/f1950_53/&#1055;&#1088;&#1086;&#1090;&#1086;&#1082;&#1086;&#1083;%20&#1079;&#1072;&#1089;&#1077;&#1076;&#1072;&#1085;&#1080;&#1103;%20&#1084;&#1077;&#1090;&#1086;&#1076;&#1080;&#1095;&#1077;&#1089;&#1082;&#1086;&#1075;&#1086;%20&#1089;&#1086;&#1074;&#1077;&#1090;&#1072;%20&#1048;&#1085;&#1076;&#1080;&#1074;&#1080;&#1076;&#1091;&#1072;&#1083;&#1100;&#1085;&#1099;&#1081;%20&#1087;&#1086;&#1076;&#1093;&#1086;&#1076;%20&#1085;&#1072;%20%20&#1074;&#1089;&#1077;&#1093;%20&#1101;&#1090;&#1072;&#1087;&#1072;&#1093;%20&#1086;&#1073;&#1091;&#1095;&#1077;&#1085;&#1080;&#1103;%20&#1076;&#1077;&#1090;&#1077;&#1081;%20&#1089;%20&#1086;&#1075;&#1088;&#1072;&#1085;&#1080;&#1095;&#1077;&#1085;&#1085;&#1099;&#1084;&#1080;%20&#1074;&#1086;&#1079;&#1084;&#1086;&#1078;&#1085;&#1086;&#1089;&#1090;&#1103;&#1084;&#1080;%20&#1079;&#1076;&#1086;&#1088;&#1086;&#1074;&#1100;&#1103;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r1.nubex.ru/s14590-42b/f1956_83/&#1044;&#1086;&#1088;&#1086;&#1078;&#1085;&#1072;&#1103;%20&#1082;&#1072;&#1088;&#1090;&#1072;%20&#1080;&#1085;&#1076;&#1080;&#1074;&#1080;&#1076;&#1091;&#1072;&#1083;&#1100;&#1085;&#1099;&#1093;%20&#1086;&#1073;&#1088;&#1072;&#1079;&#1086;&#1074;&#1072;&#1090;&#1077;&#1083;&#1100;&#1085;&#1099;&#1093;%20&#1084;&#1072;&#1088;&#1096;&#1088;&#1091;&#1090;&#1086;&#1074;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r1.nubex.ru/s14590-42b/f1951_e8/&#1056;&#1072;&#1073;&#1086;&#1095;&#1080;&#1077;%20&#1087;&#1088;&#1086;&#1075;&#1088;&#1072;&#1084;&#1084;&#1099;%20&#1074;&#1085;&#1077;&#1091;&#1088;&#1086;&#1095;&#1085;&#1086;&#1081;%20&#1076;&#1077;&#1103;&#1090;&#1077;&#1083;&#1100;&#1085;&#1086;&#1089;&#1090;&#1080;%20&#1087;&#1083;%20&#1084;&#1086;&#1076;&#1091;&#1083;&#1103;&#1084;%20&#1063;&#1080;&#1090;&#1072;&#1090;&#1077;&#1083;&#1100;&#1089;&#1082;&#1072;&#1103;%20&#1075;&#1088;&#1072;&#1084;&#1086;&#1090;&#1085;&#1086;&#1089;&#1090;&#1100;%20&#1052;&#1072;&#1090;&#1077;&#1084;&#1072;&#1090;&#1080;&#1095;&#1077;&#1089;&#1082;&#1072;&#1103;%20&#1075;&#1088;&#1072;&#1084;&#1086;&#1090;&#1085;&#1086;&#1089;&#1090;&#1100;.r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nubex.ru/s14590-42b/f1954_fc/&#1055;&#1088;&#1080;&#1082;&#1072;&#1079;%20&#1086;%20&#1074;&#1074;&#1077;&#1076;&#1077;&#1085;&#1080;&#1080;%20&#1085;&#1086;&#1074;&#1099;&#1093;%20&#1085;&#1072;&#1087;&#1088;&#1072;&#1074;&#1083;&#1077;&#1085;&#1080;&#1081;%20&#1074;&#1085;&#1077;&#1091;&#1088;&#1086;&#1095;&#1085;&#1086;&#1081;%20&#1076;&#1077;&#1103;&#1090;&#1077;&#1083;&#1100;&#1085;&#1086;&#1089;&#1090;&#1080;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FDE1-119F-4B9F-87C9-2EB1BFE2A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Павловна</dc:creator>
  <cp:lastModifiedBy>Татьяна Анатольевна</cp:lastModifiedBy>
  <cp:revision>2</cp:revision>
  <cp:lastPrinted>2022-10-31T14:19:00Z</cp:lastPrinted>
  <dcterms:created xsi:type="dcterms:W3CDTF">2022-11-01T08:47:00Z</dcterms:created>
  <dcterms:modified xsi:type="dcterms:W3CDTF">2022-11-01T08:47:00Z</dcterms:modified>
</cp:coreProperties>
</file>